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180" w:before="180" w:lineRule="auto"/>
        <w:rPr>
          <w:rFonts w:ascii="Encode Sans Black" w:cs="Encode Sans Black" w:eastAsia="Encode Sans Black" w:hAnsi="Encode Sans Black"/>
          <w:color w:val="00aec3"/>
          <w:sz w:val="42"/>
          <w:szCs w:val="42"/>
        </w:rPr>
      </w:pPr>
      <w:r w:rsidDel="00000000" w:rsidR="00000000" w:rsidRPr="00000000">
        <w:rPr>
          <w:rFonts w:ascii="Encode Sans Black" w:cs="Encode Sans Black" w:eastAsia="Encode Sans Black" w:hAnsi="Encode Sans Black"/>
          <w:color w:val="00aec3"/>
          <w:sz w:val="42"/>
          <w:szCs w:val="42"/>
          <w:rtl w:val="0"/>
        </w:rPr>
        <w:t xml:space="preserve">Línea de crédito 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180" w:before="180" w:lineRule="auto"/>
        <w:rPr>
          <w:rFonts w:ascii="Encode Sans Black" w:cs="Encode Sans Black" w:eastAsia="Encode Sans Black" w:hAnsi="Encode Sans Black"/>
          <w:color w:val="00aec3"/>
          <w:sz w:val="42"/>
          <w:szCs w:val="42"/>
          <w:shd w:fill="ff9900" w:val="clear"/>
        </w:rPr>
      </w:pPr>
      <w:r w:rsidDel="00000000" w:rsidR="00000000" w:rsidRPr="00000000">
        <w:rPr>
          <w:rFonts w:ascii="Encode Sans Black" w:cs="Encode Sans Black" w:eastAsia="Encode Sans Black" w:hAnsi="Encode Sans Black"/>
          <w:color w:val="00aec3"/>
          <w:sz w:val="42"/>
          <w:szCs w:val="42"/>
          <w:rtl w:val="0"/>
        </w:rPr>
        <w:t xml:space="preserve">para entidades de la comunidad</w:t>
      </w:r>
      <w:r w:rsidDel="00000000" w:rsidR="00000000" w:rsidRPr="00000000">
        <w:rPr>
          <w:rFonts w:ascii="Encode Sans Black" w:cs="Encode Sans Black" w:eastAsia="Encode Sans Black" w:hAnsi="Encode Sans Black"/>
          <w:color w:val="00aec3"/>
          <w:sz w:val="42"/>
          <w:szCs w:val="42"/>
          <w:shd w:fill="ff9900" w:val="clea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180" w:before="180" w:lineRule="auto"/>
        <w:jc w:val="left"/>
        <w:rPr>
          <w:rFonts w:ascii="Encode Sans" w:cs="Encode Sans" w:eastAsia="Encode Sans" w:hAnsi="Encode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mallCaps w:val="1"/>
          <w:color w:val="58595b"/>
          <w:sz w:val="28"/>
          <w:szCs w:val="28"/>
          <w:vertAlign w:val="baseline"/>
          <w:rtl w:val="0"/>
        </w:rPr>
        <w:t xml:space="preserve">FORMULARIO DE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0"/>
          <w:tab w:val="left" w:pos="9356"/>
        </w:tabs>
        <w:spacing w:after="0" w:before="0" w:line="240" w:lineRule="auto"/>
        <w:ind w:left="0" w:right="0" w:firstLine="0"/>
        <w:jc w:val="center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58595b"/>
          <w:sz w:val="28"/>
          <w:szCs w:val="28"/>
          <w:u w:val="none"/>
          <w:shd w:fill="auto" w:val="clear"/>
          <w:vertAlign w:val="baseline"/>
          <w:rtl w:val="0"/>
        </w:rPr>
        <w:t xml:space="preserve">Nombre Completo de la Institución)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9214"/>
          <w:tab w:val="left" w:pos="9356"/>
        </w:tabs>
        <w:rPr>
          <w:rFonts w:ascii="Encode Sans" w:cs="Encode Sans" w:eastAsia="Encode Sans" w:hAnsi="Encode San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1544"/>
          <w:tab w:val="left" w:pos="9356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aec3"/>
          <w:sz w:val="28"/>
          <w:szCs w:val="28"/>
          <w:u w:val="none"/>
          <w:shd w:fill="auto" w:val="clear"/>
          <w:vertAlign w:val="baseline"/>
          <w:rtl w:val="0"/>
        </w:rPr>
        <w:t xml:space="preserve">Presentación de la solicitud de financiamiento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9214"/>
          <w:tab w:val="left" w:pos="9356"/>
        </w:tabs>
        <w:rPr>
          <w:rFonts w:ascii="Encode Sans" w:cs="Encode Sans" w:eastAsia="Encode Sans" w:hAnsi="Encode Sans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color="58595b" w:space="1" w:sz="4" w:val="single"/>
          <w:left w:color="58595b" w:space="7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9214"/>
          <w:tab w:val="left" w:pos="9356"/>
        </w:tabs>
        <w:spacing w:after="0" w:before="0" w:line="240" w:lineRule="auto"/>
        <w:ind w:left="0" w:right="0" w:firstLine="426"/>
        <w:jc w:val="left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a. Información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9214"/>
          <w:tab w:val="left" w:pos="9356"/>
        </w:tabs>
        <w:rPr>
          <w:rFonts w:ascii="Encode Sans" w:cs="Encode Sans" w:eastAsia="Encode Sans" w:hAnsi="Encode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72.0" w:type="dxa"/>
        <w:tblBorders>
          <w:top w:color="58595b" w:space="0" w:sz="4" w:val="single"/>
          <w:left w:color="58595b" w:space="0" w:sz="4" w:val="single"/>
          <w:bottom w:color="58595b" w:space="0" w:sz="4" w:val="single"/>
          <w:right w:color="58595b" w:space="0" w:sz="4" w:val="single"/>
          <w:insideH w:color="58595b" w:space="0" w:sz="4" w:val="single"/>
          <w:insideV w:color="58595b" w:space="0" w:sz="4" w:val="single"/>
        </w:tblBorders>
        <w:tblLayout w:type="fixed"/>
        <w:tblLook w:val="0000"/>
      </w:tblPr>
      <w:tblGrid>
        <w:gridCol w:w="1202"/>
        <w:gridCol w:w="650"/>
        <w:gridCol w:w="650"/>
        <w:gridCol w:w="617"/>
        <w:gridCol w:w="33"/>
        <w:gridCol w:w="275"/>
        <w:gridCol w:w="1684"/>
        <w:gridCol w:w="644"/>
        <w:gridCol w:w="1027"/>
        <w:gridCol w:w="3141"/>
        <w:tblGridChange w:id="0">
          <w:tblGrid>
            <w:gridCol w:w="1202"/>
            <w:gridCol w:w="650"/>
            <w:gridCol w:w="650"/>
            <w:gridCol w:w="617"/>
            <w:gridCol w:w="33"/>
            <w:gridCol w:w="275"/>
            <w:gridCol w:w="1684"/>
            <w:gridCol w:w="644"/>
            <w:gridCol w:w="1027"/>
            <w:gridCol w:w="314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ind w:right="72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Fecha: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pos="9214"/>
                <w:tab w:val="left" w:pos="9356"/>
              </w:tabs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tabs>
                <w:tab w:val="left" w:pos="9214"/>
                <w:tab w:val="left" w:pos="9356"/>
              </w:tabs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Registro Nro.</w:t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pos="3971"/>
                <w:tab w:val="left" w:pos="9214"/>
                <w:tab w:val="left" w:pos="9356"/>
              </w:tabs>
              <w:ind w:right="-212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Domicilio legal: </w:t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Localidad:    </w:t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Código Postal:                                                                               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Domicilio Institucional:</w:t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Localidad:</w:t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Código Postal: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Ubicación: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276225</wp:posOffset>
                      </wp:positionV>
                      <wp:extent cx="171450" cy="1714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276225</wp:posOffset>
                      </wp:positionV>
                      <wp:extent cx="171450" cy="171450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276225</wp:posOffset>
                      </wp:positionV>
                      <wp:extent cx="171450" cy="1714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276225</wp:posOffset>
                      </wp:positionV>
                      <wp:extent cx="171450" cy="17145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Interior</w:t>
            </w:r>
            <w:r w:rsidDel="00000000" w:rsidR="00000000" w:rsidRPr="00000000">
              <w:rPr>
                <w:rFonts w:ascii="Encode Sans" w:cs="Encode Sans" w:eastAsia="Encode Sans" w:hAnsi="Encode Sans"/>
                <w:color w:val="ff0000"/>
                <w:sz w:val="22"/>
                <w:szCs w:val="22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      Conurbano 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Municipio/s donde actúa: </w:t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Teléfono / </w:t>
            </w: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Whatsapp</w:t>
            </w: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Fax: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E-Mail institucional: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Página Web: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Tipo de organización:  (marque sólo una opción) </w:t>
            </w:r>
          </w:p>
        </w:tc>
      </w:tr>
      <w:tr>
        <w:trPr>
          <w:cantSplit w:val="0"/>
          <w:trHeight w:val="170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tabs>
                <w:tab w:val="left" w:pos="3969"/>
              </w:tabs>
              <w:spacing w:line="360" w:lineRule="auto"/>
              <w:ind w:hanging="7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Asociación Civil (  )                  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Sindicatos (  )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Mutuales (  )</w:t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Municipios (  ) </w:t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Cámaras (  )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Organismo Gubernamental (  )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Fundación (  )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Cooperativa de Servicios (  )</w:t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Cooperativa de Trabajo  (  )</w:t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Consorcio (  )</w:t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Cooperativa de Crédito (  )</w:t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Federación/Confederación (  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Agencias de Desarrollo (  ) 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Cooperativa de Vivienda (  )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Cooperativa de Producción (  )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Cooperativa Agropecuaria (  ) </w:t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36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Cooperativa de Trabajo Recuperada (  )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  <w:tab w:val="left" w:pos="9356"/>
              </w:tabs>
              <w:spacing w:after="80" w:before="8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Actividad: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Cantidad de trabajadores / miembros/beneficiarios :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N° de </w:t>
            </w: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Matrícula</w:t>
            </w: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 Provincial:                                       Otorgado por:                                          Año:  </w:t>
            </w:r>
          </w:p>
          <w:p w:rsidR="00000000" w:rsidDel="00000000" w:rsidP="00000000" w:rsidRDefault="00000000" w:rsidRPr="00000000" w14:paraId="0000008A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N° de </w:t>
            </w: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Matrícula</w:t>
            </w: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 Nacional :                                        Otorgado por:                                          Año:       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Nº CUIT: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Referente / responsable</w:t>
            </w:r>
            <w:r w:rsidDel="00000000" w:rsidR="00000000" w:rsidRPr="00000000">
              <w:rPr>
                <w:rFonts w:ascii="Encode Sans" w:cs="Encode Sans" w:eastAsia="Encode Sans" w:hAnsi="Encode Sans"/>
                <w:color w:val="ff0000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Cargo / responsabilidad: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Teléfonos: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E-Mail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Referente / responsable</w:t>
            </w:r>
            <w:r w:rsidDel="00000000" w:rsidR="00000000" w:rsidRPr="00000000">
              <w:rPr>
                <w:rFonts w:ascii="Encode Sans" w:cs="Encode Sans" w:eastAsia="Encode Sans" w:hAnsi="Encode Sans"/>
                <w:color w:val="ff0000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Cargo / responsabilidad: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Teléfonos: </w:t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E-Mail </w:t>
            </w:r>
          </w:p>
        </w:tc>
      </w:tr>
    </w:tbl>
    <w:p w:rsidR="00000000" w:rsidDel="00000000" w:rsidP="00000000" w:rsidRDefault="00000000" w:rsidRPr="00000000" w14:paraId="000000DA">
      <w:pPr>
        <w:pageBreakBefore w:val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1"/>
        <w:keepLines w:val="0"/>
        <w:pageBreakBefore w:val="0"/>
        <w:widowControl w:val="1"/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9214"/>
          <w:tab w:val="left" w:pos="9356"/>
        </w:tabs>
        <w:spacing w:after="0" w:before="0" w:line="240" w:lineRule="auto"/>
        <w:ind w:left="0" w:right="0" w:firstLine="567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b. Características de la 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jc w:val="both"/>
        <w:rPr>
          <w:rFonts w:ascii="Encode Sans" w:cs="Encode Sans" w:eastAsia="Encode Sans" w:hAnsi="Encode San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jc w:val="both"/>
        <w:rPr>
          <w:rFonts w:ascii="Encode Sans" w:cs="Encode Sans" w:eastAsia="Encode Sans" w:hAnsi="Encode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vertAlign w:val="baseline"/>
          <w:rtl w:val="0"/>
        </w:rPr>
        <w:t xml:space="preserve">Área de cobertura (Local, Provincial o Regional)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</w:t>
      </w:r>
    </w:p>
    <w:p w:rsidR="00000000" w:rsidDel="00000000" w:rsidP="00000000" w:rsidRDefault="00000000" w:rsidRPr="00000000" w14:paraId="000000E1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vertAlign w:val="baseline"/>
          <w:rtl w:val="0"/>
        </w:rPr>
        <w:t xml:space="preserve">Antecedentes / Breve Historia Institucional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.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tabs>
          <w:tab w:val="left" w:pos="284"/>
        </w:tabs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rFonts w:ascii="Encode Sans" w:cs="Encode Sans" w:eastAsia="Encode Sans" w:hAnsi="Encode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vertAlign w:val="baseline"/>
          <w:rtl w:val="0"/>
        </w:rPr>
        <w:t xml:space="preserve">Misión y Visión.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tabs>
          <w:tab w:val="left" w:pos="284"/>
        </w:tabs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jc w:val="both"/>
        <w:rPr>
          <w:rFonts w:ascii="Encode Sans" w:cs="Encode Sans" w:eastAsia="Encode Sans" w:hAnsi="Encode Sans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vertAlign w:val="baseline"/>
          <w:rtl w:val="0"/>
        </w:rPr>
        <w:t xml:space="preserve">Visión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jc w:val="both"/>
        <w:rPr>
          <w:rFonts w:ascii="Encode Sans" w:cs="Encode Sans" w:eastAsia="Encode Sans" w:hAnsi="Encode Sans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jc w:val="both"/>
        <w:rPr>
          <w:rFonts w:ascii="Encode Sans" w:cs="Encode Sans" w:eastAsia="Encode Sans" w:hAnsi="Encode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jc w:val="both"/>
        <w:rPr>
          <w:rFonts w:ascii="Encode Sans" w:cs="Encode Sans" w:eastAsia="Encode Sans" w:hAnsi="Encode Sans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vertAlign w:val="baseline"/>
          <w:rtl w:val="0"/>
        </w:rPr>
        <w:t xml:space="preserve">Misión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tabs>
          <w:tab w:val="left" w:pos="284"/>
        </w:tabs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Encode Sans" w:cs="Encode Sans" w:eastAsia="Encode Sans" w:hAnsi="Encode Sans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spacing w:after="120" w:lineRule="auto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spacing w:after="120" w:lineRule="auto"/>
        <w:jc w:val="both"/>
        <w:rPr>
          <w:rFonts w:ascii="Encode Sans" w:cs="Encode Sans" w:eastAsia="Encode Sans" w:hAnsi="Encode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vertAlign w:val="baseline"/>
          <w:rtl w:val="0"/>
        </w:rPr>
        <w:t xml:space="preserve">Principales actividades desarrolladas (últimos años) </w:t>
      </w: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Describir:………………………………………………………………………………………………….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spacing w:after="120" w:lineRule="auto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spacing w:after="120" w:lineRule="auto"/>
        <w:jc w:val="both"/>
        <w:rPr>
          <w:rFonts w:ascii="Encode Sans" w:cs="Encode Sans" w:eastAsia="Encode Sans" w:hAnsi="Encode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Personal</w:t>
      </w: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vertAlign w:val="baseline"/>
          <w:rtl w:val="0"/>
        </w:rPr>
        <w:t xml:space="preserve"> – profesionales/técnicos/administrativos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34.0" w:type="dxa"/>
        <w:tblBorders>
          <w:top w:color="58595b" w:space="0" w:sz="8" w:val="single"/>
          <w:left w:color="58595b" w:space="0" w:sz="8" w:val="single"/>
          <w:bottom w:color="58595b" w:space="0" w:sz="8" w:val="single"/>
          <w:right w:color="58595b" w:space="0" w:sz="8" w:val="single"/>
          <w:insideH w:color="58595b" w:space="0" w:sz="6" w:val="single"/>
          <w:insideV w:color="58595b" w:space="0" w:sz="6" w:val="single"/>
        </w:tblBorders>
        <w:tblLayout w:type="fixed"/>
        <w:tblLook w:val="0000"/>
      </w:tblPr>
      <w:tblGrid>
        <w:gridCol w:w="2011"/>
        <w:gridCol w:w="1978"/>
        <w:gridCol w:w="1978"/>
        <w:gridCol w:w="1978"/>
        <w:gridCol w:w="1978"/>
        <w:tblGridChange w:id="0">
          <w:tblGrid>
            <w:gridCol w:w="2011"/>
            <w:gridCol w:w="1978"/>
            <w:gridCol w:w="1978"/>
            <w:gridCol w:w="1978"/>
            <w:gridCol w:w="1978"/>
          </w:tblGrid>
        </w:tblGridChange>
      </w:tblGrid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Nombre y Apellido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Cargo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Tareas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Profesión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Voluntario o</w:t>
            </w:r>
          </w:p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Rentado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spacing w:after="120" w:lineRule="auto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spacing w:after="120" w:lineRule="auto"/>
        <w:jc w:val="both"/>
        <w:rPr>
          <w:rFonts w:ascii="Encode Sans" w:cs="Encode Sans" w:eastAsia="Encode Sans" w:hAnsi="Encode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vertAlign w:val="baseline"/>
          <w:rtl w:val="0"/>
        </w:rPr>
        <w:t xml:space="preserve">Infraestructura disponible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numPr>
          <w:ilvl w:val="0"/>
          <w:numId w:val="4"/>
        </w:numPr>
        <w:ind w:left="720" w:hanging="36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Edilicia - Local </w:t>
      </w:r>
    </w:p>
    <w:p w:rsidR="00000000" w:rsidDel="00000000" w:rsidP="00000000" w:rsidRDefault="00000000" w:rsidRPr="00000000" w14:paraId="00000104">
      <w:pPr>
        <w:pageBreakBefore w:val="0"/>
        <w:ind w:left="360" w:firstLine="0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jc w:val="center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Propia (   )         Alquilada (   )        En Comodato (    )        Otra (   )</w:t>
      </w:r>
    </w:p>
    <w:p w:rsidR="00000000" w:rsidDel="00000000" w:rsidP="00000000" w:rsidRDefault="00000000" w:rsidRPr="00000000" w14:paraId="00000106">
      <w:pPr>
        <w:pageBreakBefore w:val="0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numPr>
          <w:ilvl w:val="0"/>
          <w:numId w:val="4"/>
        </w:numPr>
        <w:ind w:left="720" w:hanging="36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Equipamiento</w:t>
      </w:r>
    </w:p>
    <w:p w:rsidR="00000000" w:rsidDel="00000000" w:rsidP="00000000" w:rsidRDefault="00000000" w:rsidRPr="00000000" w14:paraId="00000108">
      <w:pPr>
        <w:pageBreakBefore w:val="0"/>
        <w:ind w:left="360" w:firstLine="0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43"/>
        <w:gridCol w:w="8080"/>
        <w:tblGridChange w:id="0">
          <w:tblGrid>
            <w:gridCol w:w="1843"/>
            <w:gridCol w:w="8080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Características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Computadoras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Mobiliario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Maquinarias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Vehículos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Terrenos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Otros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Dirección del local, fábrica o sede base del emprendimiento</w:t>
      </w:r>
    </w:p>
    <w:p w:rsidR="00000000" w:rsidDel="00000000" w:rsidP="00000000" w:rsidRDefault="00000000" w:rsidRPr="00000000" w14:paraId="00000118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spacing w:after="120" w:lineRule="auto"/>
        <w:ind w:right="141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spacing w:after="120" w:lineRule="auto"/>
        <w:ind w:right="141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Autoridades, en concordancia con designación de última acta y organigrama de la institución 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..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rPr>
          <w:rFonts w:ascii="Encode Sans" w:cs="Encode Sans" w:eastAsia="Encode Sans" w:hAnsi="Encode Sans"/>
          <w:color w:val="ff0000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spacing w:after="120" w:lineRule="auto"/>
        <w:jc w:val="both"/>
        <w:rPr>
          <w:rFonts w:ascii="Encode Sans" w:cs="Encode Sans" w:eastAsia="Encode Sans" w:hAnsi="Encode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vertAlign w:val="baseline"/>
          <w:rtl w:val="0"/>
        </w:rPr>
        <w:t xml:space="preserve">Referencias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numPr>
          <w:ilvl w:val="0"/>
          <w:numId w:val="3"/>
        </w:numPr>
        <w:spacing w:after="120" w:lineRule="auto"/>
        <w:ind w:left="720" w:hanging="36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Institucionales</w:t>
      </w:r>
    </w:p>
    <w:tbl>
      <w:tblPr>
        <w:tblStyle w:val="Table4"/>
        <w:tblW w:w="9923.0" w:type="dxa"/>
        <w:jc w:val="left"/>
        <w:tblInd w:w="-34.0" w:type="dxa"/>
        <w:tblBorders>
          <w:top w:color="58595b" w:space="0" w:sz="8" w:val="single"/>
          <w:left w:color="58595b" w:space="0" w:sz="8" w:val="single"/>
          <w:bottom w:color="58595b" w:space="0" w:sz="8" w:val="single"/>
          <w:right w:color="58595b" w:space="0" w:sz="8" w:val="single"/>
          <w:insideH w:color="58595b" w:space="0" w:sz="8" w:val="single"/>
          <w:insideV w:color="58595b" w:space="0" w:sz="8" w:val="single"/>
        </w:tblBorders>
        <w:tblLayout w:type="fixed"/>
        <w:tblLook w:val="0000"/>
      </w:tblPr>
      <w:tblGrid>
        <w:gridCol w:w="2480"/>
        <w:gridCol w:w="2481"/>
        <w:gridCol w:w="2481"/>
        <w:gridCol w:w="2481"/>
        <w:tblGridChange w:id="0">
          <w:tblGrid>
            <w:gridCol w:w="2480"/>
            <w:gridCol w:w="2481"/>
            <w:gridCol w:w="2481"/>
            <w:gridCol w:w="2481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Nombre de Institución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Apellido y nombre  del Contacto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Teléfonos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numPr>
          <w:ilvl w:val="0"/>
          <w:numId w:val="3"/>
        </w:numPr>
        <w:spacing w:after="120" w:lineRule="auto"/>
        <w:ind w:left="720" w:hanging="36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Bancarias y / o comerciales</w:t>
      </w:r>
    </w:p>
    <w:tbl>
      <w:tblPr>
        <w:tblStyle w:val="Table5"/>
        <w:tblW w:w="9888.999999999998" w:type="dxa"/>
        <w:jc w:val="left"/>
        <w:tblInd w:w="-34.0" w:type="dxa"/>
        <w:tblBorders>
          <w:top w:color="58595b" w:space="0" w:sz="8" w:val="single"/>
          <w:left w:color="58595b" w:space="0" w:sz="8" w:val="single"/>
          <w:bottom w:color="58595b" w:space="0" w:sz="8" w:val="single"/>
          <w:right w:color="58595b" w:space="0" w:sz="8" w:val="single"/>
          <w:insideH w:color="58595b" w:space="0" w:sz="8" w:val="single"/>
          <w:insideV w:color="58595b" w:space="0" w:sz="8" w:val="single"/>
        </w:tblBorders>
        <w:tblLayout w:type="fixed"/>
        <w:tblLook w:val="0000"/>
      </w:tblPr>
      <w:tblGrid>
        <w:gridCol w:w="2472"/>
        <w:gridCol w:w="2472"/>
        <w:gridCol w:w="2472"/>
        <w:gridCol w:w="2473"/>
        <w:tblGridChange w:id="0">
          <w:tblGrid>
            <w:gridCol w:w="2472"/>
            <w:gridCol w:w="2472"/>
            <w:gridCol w:w="2472"/>
            <w:gridCol w:w="2473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-108" w:firstLine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Nombre de Banco y/o Empresa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-108" w:firstLine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Apellido y nombre  del Contacto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-108" w:firstLine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Teléfonos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-108" w:firstLine="0"/>
              <w:jc w:val="center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aec3"/>
          <w:sz w:val="28"/>
          <w:szCs w:val="28"/>
          <w:u w:val="none"/>
          <w:shd w:fill="auto" w:val="clear"/>
          <w:vertAlign w:val="baseline"/>
          <w:rtl w:val="0"/>
        </w:rPr>
        <w:t xml:space="preserve">Presentación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851"/>
          <w:tab w:val="left" w:pos="9214"/>
          <w:tab w:val="left" w:pos="9356"/>
        </w:tabs>
        <w:spacing w:after="0" w:before="0" w:line="240" w:lineRule="auto"/>
        <w:ind w:left="0" w:right="0" w:firstLine="567"/>
        <w:jc w:val="left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Descripción del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</w:t>
      </w:r>
    </w:p>
    <w:p w:rsidR="00000000" w:rsidDel="00000000" w:rsidP="00000000" w:rsidRDefault="00000000" w:rsidRPr="00000000" w14:paraId="0000013E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color="58595b" w:space="1" w:sz="8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851"/>
          <w:tab w:val="left" w:pos="9214"/>
          <w:tab w:val="left" w:pos="9356"/>
        </w:tabs>
        <w:spacing w:after="0" w:before="0" w:line="240" w:lineRule="auto"/>
        <w:ind w:left="0" w:right="0" w:firstLine="567"/>
        <w:jc w:val="left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Descripción de los destinatarios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</w:t>
      </w: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destinatarios finales</w:t>
      </w: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ser atendidos con el crédito originado en Fuerza Solidaria</w:t>
      </w:r>
    </w:p>
    <w:p w:rsidR="00000000" w:rsidDel="00000000" w:rsidP="00000000" w:rsidRDefault="00000000" w:rsidRPr="00000000" w14:paraId="00000142">
      <w:pPr>
        <w:pageBreakBefore w:val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Perfil de los potenciales destinatarios</w:t>
      </w:r>
    </w:p>
    <w:p w:rsidR="00000000" w:rsidDel="00000000" w:rsidP="00000000" w:rsidRDefault="00000000" w:rsidRPr="00000000" w14:paraId="00000145">
      <w:pPr>
        <w:pageBreakBefore w:val="0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ind w:right="-1"/>
        <w:jc w:val="both"/>
        <w:rPr>
          <w:rFonts w:ascii="Encode Sans" w:cs="Encode Sans" w:eastAsia="Encode Sans" w:hAnsi="Encode Sans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2"/>
          <w:szCs w:val="22"/>
          <w:vertAlign w:val="baseline"/>
          <w:rtl w:val="0"/>
        </w:rPr>
        <w:t xml:space="preserve">Caracterización económica</w:t>
      </w:r>
    </w:p>
    <w:p w:rsidR="00000000" w:rsidDel="00000000" w:rsidP="00000000" w:rsidRDefault="00000000" w:rsidRPr="00000000" w14:paraId="00000147">
      <w:pPr>
        <w:pageBreakBefore w:val="0"/>
        <w:jc w:val="both"/>
        <w:rPr>
          <w:rFonts w:ascii="Encode Sans" w:cs="Encode Sans" w:eastAsia="Encode Sans" w:hAnsi="Encode Sans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tabs>
          <w:tab w:val="left" w:pos="8505"/>
        </w:tabs>
        <w:jc w:val="both"/>
        <w:rPr>
          <w:rFonts w:ascii="Encode Sans" w:cs="Encode Sans" w:eastAsia="Encode Sans" w:hAnsi="Encode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tabs>
          <w:tab w:val="left" w:pos="8505"/>
        </w:tabs>
        <w:jc w:val="both"/>
        <w:rPr>
          <w:rFonts w:ascii="Encode Sans" w:cs="Encode Sans" w:eastAsia="Encode Sans" w:hAnsi="Encode Sans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2"/>
          <w:szCs w:val="22"/>
          <w:vertAlign w:val="baseline"/>
          <w:rtl w:val="0"/>
        </w:rPr>
        <w:t xml:space="preserve">Caracterización social</w:t>
      </w:r>
    </w:p>
    <w:p w:rsidR="00000000" w:rsidDel="00000000" w:rsidP="00000000" w:rsidRDefault="00000000" w:rsidRPr="00000000" w14:paraId="0000014A">
      <w:pPr>
        <w:pageBreakBefore w:val="0"/>
        <w:ind w:right="14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000000" w:rsidDel="00000000" w:rsidP="00000000" w:rsidRDefault="00000000" w:rsidRPr="00000000" w14:paraId="0000014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color="58595b" w:space="1" w:sz="8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851"/>
          <w:tab w:val="left" w:pos="9214"/>
          <w:tab w:val="left" w:pos="9356"/>
        </w:tabs>
        <w:spacing w:after="0" w:before="0" w:line="240" w:lineRule="auto"/>
        <w:ind w:left="0" w:right="0" w:firstLine="567"/>
        <w:jc w:val="left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Caracterización de las líneas de crédito a implementar con recursos de FUERZA SOLIDARIA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Ind w:w="-34.0" w:type="dxa"/>
        <w:tblBorders>
          <w:top w:color="58595b" w:space="0" w:sz="4" w:val="single"/>
          <w:left w:color="58595b" w:space="0" w:sz="4" w:val="single"/>
          <w:bottom w:color="58595b" w:space="0" w:sz="4" w:val="single"/>
          <w:right w:color="58595b" w:space="0" w:sz="4" w:val="single"/>
          <w:insideH w:color="58595b" w:space="0" w:sz="4" w:val="single"/>
          <w:insideV w:color="58595b" w:space="0" w:sz="4" w:val="single"/>
        </w:tblBorders>
        <w:tblLayout w:type="fixed"/>
        <w:tblLook w:val="0000"/>
      </w:tblPr>
      <w:tblGrid>
        <w:gridCol w:w="4820"/>
        <w:gridCol w:w="5103"/>
        <w:tblGridChange w:id="0">
          <w:tblGrid>
            <w:gridCol w:w="4820"/>
            <w:gridCol w:w="510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Línea de Crédito.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mínimo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máximo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Promedio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gracia (capital y/o intereses)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Plazo del crédito (máximo, mínimo, promedio)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Frecuencia: sem/quinc/men/sem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financiero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 de amortización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Gastos de otorgamiento / Comisión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Garantía/s solicitada/s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Ind w:w="-34.0" w:type="dxa"/>
        <w:tblBorders>
          <w:top w:color="58595b" w:space="0" w:sz="8" w:val="single"/>
          <w:left w:color="58595b" w:space="0" w:sz="8" w:val="single"/>
          <w:bottom w:color="58595b" w:space="0" w:sz="8" w:val="single"/>
          <w:right w:color="58595b" w:space="0" w:sz="8" w:val="single"/>
          <w:insideH w:color="58595b" w:space="0" w:sz="8" w:val="single"/>
          <w:insideV w:color="58595b" w:space="0" w:sz="8" w:val="single"/>
        </w:tblBorders>
        <w:tblLayout w:type="fixed"/>
        <w:tblLook w:val="0000"/>
      </w:tblPr>
      <w:tblGrid>
        <w:gridCol w:w="4820"/>
        <w:gridCol w:w="5103"/>
        <w:tblGridChange w:id="0">
          <w:tblGrid>
            <w:gridCol w:w="4820"/>
            <w:gridCol w:w="510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Línea de Crédito.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Fuerza Solidaria 1.2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Destino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mínimo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máximo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Promedio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gracia (capital y/o intereses)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Plazo del crédito (máximo, mínimo, promedio)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Frecuencia: sem/quinc/men/sem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financiero total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Sistema de amortización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Gastos de otorgamiento / Comisión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Garantía/s solicitada/s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Amplíe toda información adicional que considere pertinente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</w:t>
      </w:r>
    </w:p>
    <w:p w:rsidR="00000000" w:rsidDel="00000000" w:rsidP="00000000" w:rsidRDefault="00000000" w:rsidRPr="00000000" w14:paraId="00000184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</w:t>
      </w:r>
    </w:p>
    <w:p w:rsidR="00000000" w:rsidDel="00000000" w:rsidP="00000000" w:rsidRDefault="00000000" w:rsidRPr="00000000" w14:paraId="00000185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color="58595b" w:space="1" w:sz="8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851"/>
          <w:tab w:val="left" w:pos="9214"/>
          <w:tab w:val="left" w:pos="9356"/>
        </w:tabs>
        <w:spacing w:after="0" w:before="0" w:line="240" w:lineRule="auto"/>
        <w:ind w:left="0" w:right="0" w:firstLine="567"/>
        <w:jc w:val="left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Metodología de la operatoria crediticia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Personal involucrado en</w:t>
      </w: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operatoria de crédito</w:t>
      </w:r>
    </w:p>
    <w:p w:rsidR="00000000" w:rsidDel="00000000" w:rsidP="00000000" w:rsidRDefault="00000000" w:rsidRPr="00000000" w14:paraId="0000018B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120" w:before="0" w:line="240" w:lineRule="auto"/>
        <w:ind w:left="0" w:right="44" w:firstLine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 técnico-administrativo </w:t>
      </w: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de la gestión de créditos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Asistencia técnica</w:t>
      </w:r>
    </w:p>
    <w:p w:rsidR="00000000" w:rsidDel="00000000" w:rsidP="00000000" w:rsidRDefault="00000000" w:rsidRPr="00000000" w14:paraId="00000191">
      <w:pPr>
        <w:pageBreakBefore w:val="0"/>
        <w:tabs>
          <w:tab w:val="left" w:pos="0"/>
        </w:tabs>
        <w:spacing w:after="120" w:lineRule="auto"/>
        <w:jc w:val="both"/>
        <w:rPr>
          <w:rFonts w:ascii="Encode Sans" w:cs="Encode Sans" w:eastAsia="Encode Sans" w:hAnsi="Encode Sans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2"/>
          <w:szCs w:val="22"/>
          <w:vertAlign w:val="baseline"/>
          <w:rtl w:val="0"/>
        </w:rPr>
        <w:t xml:space="preserve">Indicar que acciones de asistencia técnica considera que requiere la institución para el mejor desarrollo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ind w:right="-799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19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Acompañamiento y Seguimiento al emprendedor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Describa brevemente la modalidad que tiene la entidad para acompañar a los destinatarios de los préstamos.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Análisis de Mercado. Competencia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Describa los servicios de financiamiento existentes en la localidad de influencia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color="58595b" w:space="1" w:sz="8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851"/>
          <w:tab w:val="left" w:pos="9214"/>
          <w:tab w:val="left" w:pos="9356"/>
        </w:tabs>
        <w:spacing w:after="0" w:before="0" w:line="240" w:lineRule="auto"/>
        <w:ind w:left="0" w:right="0" w:firstLine="567"/>
        <w:jc w:val="left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  <w:rtl w:val="0"/>
        </w:rPr>
        <w:t xml:space="preserve">Antecedentes en operatorias de crédito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Deberá ser completado </w:t>
      </w:r>
      <w:r w:rsidDel="00000000" w:rsidR="00000000" w:rsidRPr="00000000">
        <w:rPr>
          <w:rFonts w:ascii="Encode Sans" w:cs="Encode Sans" w:eastAsia="Encode Sans" w:hAnsi="Encode Sans"/>
          <w:i w:val="1"/>
          <w:sz w:val="22"/>
          <w:szCs w:val="22"/>
          <w:rtl w:val="0"/>
        </w:rPr>
        <w:t xml:space="preserve">sólo por</w:t>
      </w:r>
      <w:r w:rsidDel="00000000" w:rsidR="00000000" w:rsidRPr="00000000">
        <w:rPr>
          <w:rFonts w:ascii="Encode Sans" w:cs="Encode Sans" w:eastAsia="Encode Sans" w:hAnsi="Encode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las instituciones que estén desarrollando operatorias de crédito.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9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Describir la metodología y la operatoria que actualmente está utilizando para dar créditos </w:t>
      </w:r>
    </w:p>
    <w:p w:rsidR="00000000" w:rsidDel="00000000" w:rsidP="00000000" w:rsidRDefault="00000000" w:rsidRPr="00000000" w14:paraId="000001A2">
      <w:pPr>
        <w:pageBreakBefore w:val="0"/>
        <w:jc w:val="both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jc w:val="both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jc w:val="center"/>
        <w:rPr>
          <w:rFonts w:ascii="Encode Sans" w:cs="Encode Sans" w:eastAsia="Encode Sans" w:hAnsi="Encode Sans"/>
          <w:sz w:val="22"/>
          <w:szCs w:val="22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vertAlign w:val="baseline"/>
          <w:rtl w:val="0"/>
        </w:rPr>
        <w:t xml:space="preserve">Cartera Histórica                        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45.0" w:type="dxa"/>
        <w:jc w:val="center"/>
        <w:tblBorders>
          <w:top w:color="58595b" w:space="0" w:sz="8" w:val="single"/>
          <w:left w:color="58595b" w:space="0" w:sz="8" w:val="single"/>
          <w:bottom w:color="58595b" w:space="0" w:sz="8" w:val="single"/>
          <w:right w:color="58595b" w:space="0" w:sz="8" w:val="single"/>
          <w:insideH w:color="58595b" w:space="0" w:sz="8" w:val="single"/>
          <w:insideV w:color="58595b" w:space="0" w:sz="8" w:val="single"/>
        </w:tblBorders>
        <w:tblLayout w:type="fixed"/>
        <w:tblLook w:val="0000"/>
      </w:tblPr>
      <w:tblGrid>
        <w:gridCol w:w="3400"/>
        <w:gridCol w:w="2835"/>
        <w:gridCol w:w="3610"/>
        <w:tblGridChange w:id="0">
          <w:tblGrid>
            <w:gridCol w:w="3400"/>
            <w:gridCol w:w="2835"/>
            <w:gridCol w:w="361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Situación de cartera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Monto en 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Cantidad de créditos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Cartera Activa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situación normal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Mora de más de 30 días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31 a 60 días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Más de 60 días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Judiciales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Incobrables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1"/>
        <w:keepLines w:val="0"/>
        <w:pageBreakBefore w:val="0"/>
        <w:widowControl w:val="1"/>
        <w:pBdr>
          <w:top w:color="58595b" w:space="1" w:sz="8" w:val="single"/>
          <w:left w:color="58595b" w:space="4" w:sz="4" w:val="single"/>
          <w:bottom w:color="58595b" w:space="1" w:sz="4" w:val="single"/>
          <w:right w:color="58595b" w:space="4" w:sz="4" w:val="single"/>
          <w:between w:space="0" w:sz="0" w:val="nil"/>
        </w:pBdr>
        <w:shd w:fill="auto" w:val="clear"/>
        <w:tabs>
          <w:tab w:val="left" w:pos="851"/>
          <w:tab w:val="left" w:pos="9214"/>
          <w:tab w:val="left" w:pos="9356"/>
        </w:tabs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b w:val="0"/>
          <w:i w:val="0"/>
          <w:smallCaps w:val="0"/>
          <w:strike w:val="0"/>
          <w:color w:val="5859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00aec3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Encode Sans" w:cs="Encode Sans" w:eastAsia="Encode Sans" w:hAnsi="Encode Sans"/>
          <w:b w:val="1"/>
          <w:color w:val="00aec3"/>
          <w:sz w:val="28"/>
          <w:szCs w:val="28"/>
          <w:rtl w:val="0"/>
        </w:rPr>
        <w:t xml:space="preserve">Solicitud de financiamiento a Fuerza Solidaria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4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046"/>
        <w:tblGridChange w:id="0">
          <w:tblGrid>
            <w:gridCol w:w="10046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283"/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Monto Total solicitado: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Garantía</w:t>
            </w: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tabs>
                <w:tab w:val="left" w:pos="284"/>
              </w:tabs>
              <w:spacing w:before="120" w:lineRule="auto"/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Plazo de devolución solicitado (cantidad de meses, período de gracia):</w:t>
            </w:r>
          </w:p>
          <w:p w:rsidR="00000000" w:rsidDel="00000000" w:rsidP="00000000" w:rsidRDefault="00000000" w:rsidRPr="00000000" w14:paraId="000001C9">
            <w:pPr>
              <w:pageBreakBefore w:val="0"/>
              <w:tabs>
                <w:tab w:val="left" w:pos="284"/>
              </w:tabs>
              <w:spacing w:before="120" w:lineRule="auto"/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i w:val="1"/>
                <w:sz w:val="22"/>
                <w:szCs w:val="22"/>
                <w:rtl w:val="0"/>
              </w:rPr>
              <w:t xml:space="preserve">A ser completado junto al equipo de Fuerza Solidaria:</w:t>
            </w:r>
          </w:p>
          <w:p w:rsidR="00000000" w:rsidDel="00000000" w:rsidP="00000000" w:rsidRDefault="00000000" w:rsidRPr="00000000" w14:paraId="000001CD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Forma de pago: </w:t>
            </w:r>
          </w:p>
        </w:tc>
      </w:tr>
      <w:tr>
        <w:trPr>
          <w:cantSplit w:val="0"/>
          <w:trHeight w:val="21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Devolución de intereses: </w:t>
            </w:r>
          </w:p>
          <w:p w:rsidR="00000000" w:rsidDel="00000000" w:rsidP="00000000" w:rsidRDefault="00000000" w:rsidRPr="00000000" w14:paraId="000001D1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Devolución del capital: </w:t>
            </w:r>
          </w:p>
          <w:p w:rsidR="00000000" w:rsidDel="00000000" w:rsidP="00000000" w:rsidRDefault="00000000" w:rsidRPr="00000000" w14:paraId="000001D3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Periodo total del crédito: </w:t>
            </w:r>
          </w:p>
          <w:p w:rsidR="00000000" w:rsidDel="00000000" w:rsidP="00000000" w:rsidRDefault="00000000" w:rsidRPr="00000000" w14:paraId="000001D5">
            <w:pPr>
              <w:pageBreakBefore w:val="0"/>
              <w:tabs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tabs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Tasa: </w:t>
            </w:r>
          </w:p>
          <w:p w:rsidR="00000000" w:rsidDel="00000000" w:rsidP="00000000" w:rsidRDefault="00000000" w:rsidRPr="00000000" w14:paraId="000001D7">
            <w:pPr>
              <w:pageBreakBefore w:val="0"/>
              <w:tabs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ageBreakBefore w:val="0"/>
              <w:tabs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Subsidio de tasa: </w:t>
            </w:r>
          </w:p>
          <w:p w:rsidR="00000000" w:rsidDel="00000000" w:rsidP="00000000" w:rsidRDefault="00000000" w:rsidRPr="00000000" w14:paraId="000001D9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vertAlign w:val="baseline"/>
                <w:rtl w:val="0"/>
              </w:rPr>
              <w:t xml:space="preserve">Arancel de Otorgamiento:</w:t>
            </w:r>
          </w:p>
        </w:tc>
      </w:tr>
    </w:tbl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Fecha: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Lugar: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_________________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             Firma </w:t>
        <w:tab/>
        <w:tab/>
        <w:tab/>
        <w:tab/>
        <w:tab/>
        <w:tab/>
        <w:t xml:space="preserve">Aclaración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993" w:top="1843" w:left="1276" w:right="1183" w:header="705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Encode Sans">
    <w:embedRegular w:fontKey="{00000000-0000-0000-0000-000000000000}" r:id="rId1" w:subsetted="0"/>
    <w:embedBold w:fontKey="{00000000-0000-0000-0000-000000000000}" r:id="rId2" w:subsetted="0"/>
  </w:font>
  <w:font w:name="Encode Sans SemiBold">
    <w:embedRegular w:fontKey="{00000000-0000-0000-0000-000000000000}" r:id="rId3" w:subsetted="0"/>
    <w:embedBold w:fontKey="{00000000-0000-0000-0000-000000000000}" r:id="rId4" w:subsetted="0"/>
  </w:font>
  <w:font w:name="Encode Sans Black"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Encode Sans" w:cs="Encode Sans" w:eastAsia="Encode Sans" w:hAnsi="Encode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Encode Sans" w:cs="Encode Sans" w:eastAsia="Encode Sans" w:hAnsi="Encode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-108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509078" cy="533207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078" cy="533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181100" cy="559752"/>
          <wp:effectExtent b="0" l="0" r="0" t="0"/>
          <wp:docPr descr="Logo Banco PROVINCIA • CHIDA" id="6" name="image1.png"/>
          <a:graphic>
            <a:graphicData uri="http://schemas.openxmlformats.org/drawingml/2006/picture">
              <pic:pic>
                <pic:nvPicPr>
                  <pic:cNvPr descr="Logo Banco PROVINCIA • CHID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5597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86817" cy="607377"/>
          <wp:effectExtent b="0" l="0" r="0" t="0"/>
          <wp:docPr descr="Biblioteca Técnica" id="5" name="image2.png"/>
          <a:graphic>
            <a:graphicData uri="http://schemas.openxmlformats.org/drawingml/2006/picture">
              <pic:pic>
                <pic:nvPicPr>
                  <pic:cNvPr descr="Biblioteca Técnica" id="0" name="image2.png"/>
                  <pic:cNvPicPr preferRelativeResize="0"/>
                </pic:nvPicPr>
                <pic:blipFill>
                  <a:blip r:embed="rId3"/>
                  <a:srcRect b="0" l="0" r="18752" t="0"/>
                  <a:stretch>
                    <a:fillRect/>
                  </a:stretch>
                </pic:blipFill>
                <pic:spPr>
                  <a:xfrm>
                    <a:off x="0" y="0"/>
                    <a:ext cx="1286817" cy="6073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0</wp:posOffset>
              </wp:positionV>
              <wp:extent cx="19050" cy="4857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1238" y="3537113"/>
                        <a:ext cx="9525" cy="485775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58595B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0</wp:posOffset>
              </wp:positionV>
              <wp:extent cx="19050" cy="485775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rFonts w:ascii="Encode Sans Black" w:cs="Encode Sans Black" w:eastAsia="Encode Sans Black" w:hAnsi="Encode Sans Black"/>
        <w:b w:val="0"/>
        <w:color w:val="00aec3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EncodeSansSemiBold-regular.ttf"/><Relationship Id="rId4" Type="http://schemas.openxmlformats.org/officeDocument/2006/relationships/font" Target="fonts/EncodeSansSemiBold-bold.ttf"/><Relationship Id="rId5" Type="http://schemas.openxmlformats.org/officeDocument/2006/relationships/font" Target="fonts/EncodeSansBlack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